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D87" w14:textId="15204661" w:rsidR="004D3DF7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894145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D241E6">
        <w:trPr>
          <w:trHeight w:val="2386"/>
        </w:trPr>
        <w:tc>
          <w:tcPr>
            <w:tcW w:w="2856" w:type="dxa"/>
            <w:vAlign w:val="center"/>
          </w:tcPr>
          <w:p w14:paraId="0CAF695B" w14:textId="468FD844" w:rsidR="00D472BF" w:rsidRDefault="00F62931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A7171D" wp14:editId="0784FCA9">
                  <wp:extent cx="1526651" cy="1526651"/>
                  <wp:effectExtent l="0" t="0" r="0" b="0"/>
                  <wp:docPr id="18875147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183" cy="153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241E6">
        <w:trPr>
          <w:trHeight w:val="2399"/>
        </w:trPr>
        <w:tc>
          <w:tcPr>
            <w:tcW w:w="3496" w:type="dxa"/>
          </w:tcPr>
          <w:p w14:paraId="580E8CDF" w14:textId="77777777" w:rsidR="00D472BF" w:rsidRPr="00D241E6" w:rsidRDefault="00D472BF" w:rsidP="00D241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коду.</w:t>
            </w:r>
          </w:p>
          <w:p w14:paraId="413F2ECA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FF2C4D0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FEAF0E6" w:rsidR="00B847A9" w:rsidRDefault="00D241E6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287901" wp14:editId="12B6DFDA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AA33" w14:textId="08C80031" w:rsidR="00B6170E" w:rsidRDefault="00B6170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E80777" w14:textId="77777777" w:rsidR="00442184" w:rsidRDefault="00442184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30953F0" w14:textId="77777777" w:rsidR="00F62931" w:rsidRDefault="00F62931" w:rsidP="00F629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2931">
        <w:rPr>
          <w:rFonts w:ascii="Times New Roman" w:eastAsia="Times New Roman" w:hAnsi="Times New Roman" w:cs="Times New Roman"/>
          <w:b/>
          <w:lang w:eastAsia="ru-RU"/>
        </w:rPr>
        <w:t>Информационное сообщение о проведении общего годового собрания собственников помещений многоквартирного дома по адресу: Самарская область, бульвар Итальянский дом 25.</w:t>
      </w:r>
    </w:p>
    <w:p w14:paraId="77321125" w14:textId="77777777" w:rsidR="00F62931" w:rsidRDefault="00F62931" w:rsidP="00F629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A1AF34" w14:textId="77777777" w:rsidR="00F62931" w:rsidRPr="00933922" w:rsidRDefault="00F62931" w:rsidP="00F62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bookmarkStart w:id="1" w:name="_Hlk23235974"/>
      <w:r w:rsidRPr="009339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24 мая </w:t>
      </w:r>
      <w:r w:rsidRPr="009339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2023г.  </w:t>
      </w:r>
      <w:bookmarkEnd w:id="1"/>
      <w:r w:rsidRPr="009339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01 августа 2023г</w:t>
      </w: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будет проведено общее годовое собрание в форме очно-заочного голосования собственников помещений в многоквартирном по адресу: Самарская область, г. Тольятти, бульвар</w:t>
      </w:r>
      <w:r w:rsidRPr="009339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Итальянский дом 25.</w:t>
      </w:r>
    </w:p>
    <w:p w14:paraId="59CB4969" w14:textId="77777777" w:rsidR="00F62931" w:rsidRPr="00933922" w:rsidRDefault="00F62931" w:rsidP="00F62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proofErr w:type="gramStart"/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>44-48</w:t>
      </w:r>
      <w:proofErr w:type="gramEnd"/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ЖК РФ общее собрание проводится </w:t>
      </w:r>
      <w:bookmarkStart w:id="2" w:name="_Hlk27118311"/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инициативе собственника </w:t>
      </w:r>
      <w:bookmarkEnd w:id="2"/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№ 17 по бульвару Итальянский дом 25 Маслова Ильи Эдуардовича.</w:t>
      </w:r>
    </w:p>
    <w:p w14:paraId="66CC3415" w14:textId="77777777" w:rsidR="00F62931" w:rsidRPr="00933922" w:rsidRDefault="00F62931" w:rsidP="00F62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голосования. </w:t>
      </w:r>
    </w:p>
    <w:p w14:paraId="42F6FBE5" w14:textId="77777777" w:rsidR="00F62931" w:rsidRPr="00933922" w:rsidRDefault="00F62931" w:rsidP="00F62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>С информацией и документами можно ознакомиться на сайте terrkomf.ru и в офисе ООО «СК «Территория комфорта», получить бланк для голосования по адресу: г. Тольятти, б-р Итальянский, д.18 помещение н1.</w:t>
      </w:r>
    </w:p>
    <w:p w14:paraId="182A5A1C" w14:textId="77777777" w:rsidR="00F62931" w:rsidRPr="00933922" w:rsidRDefault="00F62931" w:rsidP="00F62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</w:t>
      </w:r>
      <w:r w:rsidRPr="009339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начинается на </w:t>
      </w:r>
      <w:r w:rsidRPr="0093392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ART</w:t>
      </w:r>
      <w:r w:rsidRPr="009339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площадке дома № 11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улице Владимира Высоцкого, «24» мая</w:t>
      </w:r>
      <w:r w:rsidRPr="009339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 г. в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</w:t>
      </w:r>
      <w:r w:rsidRPr="009339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:00ч.</w:t>
      </w:r>
    </w:p>
    <w:p w14:paraId="2BCF9673" w14:textId="77777777" w:rsidR="00F62931" w:rsidRPr="00933922" w:rsidRDefault="00F62931" w:rsidP="00F62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заполненных бюллетеней: с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.30 ч.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 мая</w:t>
      </w: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2023.  </w:t>
      </w:r>
    </w:p>
    <w:p w14:paraId="55CB8F0B" w14:textId="77777777" w:rsidR="00F62931" w:rsidRPr="00933922" w:rsidRDefault="00F62931" w:rsidP="00F62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17.00 ч. 01 августа   2023 г.</w:t>
      </w:r>
    </w:p>
    <w:p w14:paraId="7D3B8DF5" w14:textId="77777777" w:rsidR="00F62931" w:rsidRPr="00933922" w:rsidRDefault="00F62931" w:rsidP="00F62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г. Тольятти,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>-р Итальянский, д.18 помещение н1 (Офис ООО «СК «Территория комфорта»).</w:t>
      </w:r>
    </w:p>
    <w:p w14:paraId="70C1DE98" w14:textId="77777777" w:rsidR="00F62931" w:rsidRPr="00933922" w:rsidRDefault="00F62931" w:rsidP="00F62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адресу: г. Тольятти,</w:t>
      </w:r>
      <w:r w:rsidRPr="00933922">
        <w:rPr>
          <w:sz w:val="20"/>
          <w:szCs w:val="20"/>
        </w:rPr>
        <w:t xml:space="preserve"> </w:t>
      </w:r>
      <w:r w:rsidRPr="009339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бульвар Итальянский дом 25.</w:t>
      </w:r>
    </w:p>
    <w:p w14:paraId="6B69F6F4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200F2A" w14:textId="77777777" w:rsidR="00F62931" w:rsidRPr="00933922" w:rsidRDefault="00F62931" w:rsidP="00F62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 ОБЩЕГО СОБРАНИЯ:</w:t>
      </w:r>
    </w:p>
    <w:p w14:paraId="48F2A270" w14:textId="77777777" w:rsidR="00F62931" w:rsidRPr="00933922" w:rsidRDefault="00F62931" w:rsidP="00F62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4E76E9" w14:textId="77777777" w:rsidR="00F62931" w:rsidRPr="00933922" w:rsidRDefault="00F62931" w:rsidP="00F62931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922">
        <w:rPr>
          <w:rFonts w:ascii="Times New Roman" w:eastAsia="Times New Roman" w:hAnsi="Times New Roman" w:cs="Times New Roman"/>
          <w:sz w:val="20"/>
          <w:szCs w:val="20"/>
        </w:rPr>
        <w:t>Об избрании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2034826B" w14:textId="77777777" w:rsidR="00F62931" w:rsidRPr="00933922" w:rsidRDefault="00F62931" w:rsidP="00F629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sz w:val="20"/>
          <w:szCs w:val="20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б-р Итальянский дом 25, за 2022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197BF813" w14:textId="77777777" w:rsidR="00F62931" w:rsidRPr="00933922" w:rsidRDefault="00F62931" w:rsidP="00F629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3922">
        <w:rPr>
          <w:rFonts w:ascii="Times New Roman" w:eastAsia="Times New Roman" w:hAnsi="Times New Roman" w:cs="Times New Roman"/>
          <w:sz w:val="20"/>
          <w:szCs w:val="20"/>
        </w:rPr>
        <w:t>Об утверждении Плана работ по содержанию и ремонту общего имущества многоквартирного дома по адресу: г. Тольятти, б-р Итальянский дом 25 на 2023/2024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43E8A308" w14:textId="77777777" w:rsidR="00F62931" w:rsidRPr="00933922" w:rsidRDefault="00F62931" w:rsidP="00F629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_Hlk103361659"/>
      <w:r w:rsidRPr="00933922">
        <w:rPr>
          <w:rFonts w:ascii="Times New Roman" w:hAnsi="Times New Roman" w:cs="Times New Roman"/>
          <w:bCs/>
          <w:sz w:val="20"/>
          <w:szCs w:val="20"/>
        </w:rPr>
        <w:t>О внесении изменений в договор о передаче прав по управлению многоквартирным домом (договор управления) и утверждении его в прилагаемой редакции.</w:t>
      </w:r>
      <w:bookmarkEnd w:id="3"/>
    </w:p>
    <w:p w14:paraId="4EC3313D" w14:textId="77777777" w:rsidR="00F62931" w:rsidRPr="00933922" w:rsidRDefault="00F62931" w:rsidP="00F629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3922">
        <w:rPr>
          <w:rFonts w:ascii="Times New Roman" w:hAnsi="Times New Roman" w:cs="Times New Roman"/>
          <w:bCs/>
          <w:sz w:val="20"/>
          <w:szCs w:val="20"/>
        </w:rPr>
        <w:t>О выборе и наделениями полномочиями лица на подписание договора управления от имени всех собственников.</w:t>
      </w:r>
    </w:p>
    <w:p w14:paraId="3144C801" w14:textId="77777777" w:rsidR="00F62931" w:rsidRPr="00933922" w:rsidRDefault="00F62931" w:rsidP="00F629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4" w:name="_Hlk85469302"/>
      <w:r w:rsidRPr="00933922">
        <w:rPr>
          <w:rFonts w:ascii="Times New Roman" w:hAnsi="Times New Roman" w:cs="Times New Roman"/>
          <w:sz w:val="20"/>
          <w:szCs w:val="20"/>
        </w:rPr>
        <w:t>Об определении размера платы за содержание жилого или нежилого помещения по решению собственников.</w:t>
      </w:r>
    </w:p>
    <w:bookmarkEnd w:id="4"/>
    <w:p w14:paraId="36B995D9" w14:textId="77777777" w:rsidR="00F62931" w:rsidRPr="00574956" w:rsidRDefault="00F62931" w:rsidP="00F629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организации дополнительной услуги к системе 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домофонии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«IP-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домофония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доступом через мобильное приложение» и определении режима и условий использования, об утверждении размера платы за пользование, порядке ее внесения.</w:t>
      </w:r>
    </w:p>
    <w:p w14:paraId="08B66440" w14:textId="77777777" w:rsidR="00F62931" w:rsidRPr="00D947C0" w:rsidRDefault="00F62931" w:rsidP="00F62931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47C0">
        <w:rPr>
          <w:rFonts w:ascii="Times New Roman" w:hAnsi="Times New Roman" w:cs="Times New Roman"/>
          <w:sz w:val="20"/>
          <w:szCs w:val="20"/>
        </w:rPr>
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расположенных на земельном участке с кадастровым номером 63:09:0102151:4018.</w:t>
      </w:r>
    </w:p>
    <w:p w14:paraId="5830AA7D" w14:textId="77777777" w:rsidR="00F62931" w:rsidRPr="00D947C0" w:rsidRDefault="00F62931" w:rsidP="00F62931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47C0">
        <w:rPr>
          <w:rFonts w:ascii="Times New Roman" w:hAnsi="Times New Roman" w:cs="Times New Roman"/>
          <w:sz w:val="20"/>
          <w:szCs w:val="20"/>
        </w:rPr>
        <w:t>О предоставлении согласия ООО Специализированный застройщик «УНИСТРОЙРЕГИОН» (ОГРН</w:t>
      </w:r>
      <w:r w:rsidRPr="00D947C0">
        <w:rPr>
          <w:rFonts w:ascii="Times New Roman" w:hAnsi="Times New Roman" w:cs="Times New Roman"/>
          <w:color w:val="35383B"/>
          <w:sz w:val="20"/>
          <w:szCs w:val="20"/>
        </w:rPr>
        <w:t xml:space="preserve"> </w:t>
      </w:r>
      <w:r w:rsidRPr="00D947C0">
        <w:rPr>
          <w:rStyle w:val="copytarget"/>
          <w:rFonts w:ascii="Times New Roman" w:hAnsi="Times New Roman" w:cs="Times New Roman"/>
          <w:color w:val="35383B"/>
          <w:sz w:val="20"/>
          <w:szCs w:val="20"/>
        </w:rPr>
        <w:t xml:space="preserve">1111690007835) </w:t>
      </w:r>
      <w:r w:rsidRPr="00D947C0">
        <w:rPr>
          <w:rFonts w:ascii="Times New Roman" w:hAnsi="Times New Roman" w:cs="Times New Roman"/>
          <w:sz w:val="20"/>
          <w:szCs w:val="20"/>
        </w:rPr>
        <w:t>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канализации, расположенные на земельном участке с кадастровым номером 63:09:0102151:4018.</w:t>
      </w:r>
    </w:p>
    <w:p w14:paraId="5E0962F0" w14:textId="77777777" w:rsidR="00F62931" w:rsidRPr="00836EED" w:rsidRDefault="00F62931" w:rsidP="00F62931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256FC0" w14:textId="77777777" w:rsidR="00F62931" w:rsidRDefault="00F62931" w:rsidP="00F629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A5B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Тольятти, б-р Итальянский, д.18 помещение н1 (Офис ООО «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СК</w:t>
      </w:r>
      <w:r w:rsidRPr="004A5B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«Территория комфорта»).</w:t>
      </w:r>
    </w:p>
    <w:p w14:paraId="7E03F87D" w14:textId="5CF4FCBF" w:rsidR="0020083D" w:rsidRDefault="0020083D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E8F1" w14:textId="77777777" w:rsidR="001C4DE2" w:rsidRDefault="001C4DE2" w:rsidP="001716AD">
      <w:pPr>
        <w:spacing w:after="0" w:line="240" w:lineRule="auto"/>
      </w:pPr>
      <w:r>
        <w:separator/>
      </w:r>
    </w:p>
  </w:endnote>
  <w:endnote w:type="continuationSeparator" w:id="0">
    <w:p w14:paraId="5C38FDC9" w14:textId="77777777" w:rsidR="001C4DE2" w:rsidRDefault="001C4DE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DA0A" w14:textId="77777777" w:rsidR="001C4DE2" w:rsidRDefault="001C4DE2" w:rsidP="001716AD">
      <w:pPr>
        <w:spacing w:after="0" w:line="240" w:lineRule="auto"/>
      </w:pPr>
      <w:r>
        <w:separator/>
      </w:r>
    </w:p>
  </w:footnote>
  <w:footnote w:type="continuationSeparator" w:id="0">
    <w:p w14:paraId="59BFA985" w14:textId="77777777" w:rsidR="001C4DE2" w:rsidRDefault="001C4DE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C04EB5"/>
    <w:multiLevelType w:val="hybridMultilevel"/>
    <w:tmpl w:val="7A383680"/>
    <w:lvl w:ilvl="0" w:tplc="75B4E2EE">
      <w:start w:val="11"/>
      <w:numFmt w:val="decimal"/>
      <w:lvlText w:val="%1."/>
      <w:lvlJc w:val="left"/>
      <w:pPr>
        <w:ind w:left="100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465139"/>
    <w:multiLevelType w:val="hybridMultilevel"/>
    <w:tmpl w:val="D5060738"/>
    <w:lvl w:ilvl="0" w:tplc="4E8E21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4"/>
  </w:num>
  <w:num w:numId="4" w16cid:durableId="1360857318">
    <w:abstractNumId w:val="16"/>
  </w:num>
  <w:num w:numId="5" w16cid:durableId="1676347444">
    <w:abstractNumId w:val="0"/>
  </w:num>
  <w:num w:numId="6" w16cid:durableId="1750619769">
    <w:abstractNumId w:val="12"/>
  </w:num>
  <w:num w:numId="7" w16cid:durableId="617881938">
    <w:abstractNumId w:val="5"/>
  </w:num>
  <w:num w:numId="8" w16cid:durableId="1601790030">
    <w:abstractNumId w:val="20"/>
  </w:num>
  <w:num w:numId="9" w16cid:durableId="2088572089">
    <w:abstractNumId w:val="13"/>
  </w:num>
  <w:num w:numId="10" w16cid:durableId="1143278259">
    <w:abstractNumId w:val="22"/>
  </w:num>
  <w:num w:numId="11" w16cid:durableId="1566448228">
    <w:abstractNumId w:val="4"/>
  </w:num>
  <w:num w:numId="12" w16cid:durableId="403723701">
    <w:abstractNumId w:val="7"/>
  </w:num>
  <w:num w:numId="13" w16cid:durableId="700977696">
    <w:abstractNumId w:val="18"/>
  </w:num>
  <w:num w:numId="14" w16cid:durableId="627131757">
    <w:abstractNumId w:val="11"/>
  </w:num>
  <w:num w:numId="15" w16cid:durableId="702823511">
    <w:abstractNumId w:val="3"/>
  </w:num>
  <w:num w:numId="16" w16cid:durableId="2141266684">
    <w:abstractNumId w:val="9"/>
  </w:num>
  <w:num w:numId="17" w16cid:durableId="1748577655">
    <w:abstractNumId w:val="21"/>
  </w:num>
  <w:num w:numId="18" w16cid:durableId="98988476">
    <w:abstractNumId w:val="19"/>
  </w:num>
  <w:num w:numId="19" w16cid:durableId="1943293163">
    <w:abstractNumId w:val="15"/>
  </w:num>
  <w:num w:numId="20" w16cid:durableId="226502046">
    <w:abstractNumId w:val="6"/>
  </w:num>
  <w:num w:numId="21" w16cid:durableId="486825072">
    <w:abstractNumId w:val="17"/>
  </w:num>
  <w:num w:numId="22" w16cid:durableId="1851597500">
    <w:abstractNumId w:val="8"/>
  </w:num>
  <w:num w:numId="23" w16cid:durableId="1298072521">
    <w:abstractNumId w:val="2"/>
  </w:num>
  <w:num w:numId="24" w16cid:durableId="162026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CDF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13047"/>
    <w:rsid w:val="00122A46"/>
    <w:rsid w:val="00123B07"/>
    <w:rsid w:val="00123F06"/>
    <w:rsid w:val="001265DE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A8E"/>
    <w:rsid w:val="00167BAC"/>
    <w:rsid w:val="00170489"/>
    <w:rsid w:val="001716AD"/>
    <w:rsid w:val="00176272"/>
    <w:rsid w:val="00176F25"/>
    <w:rsid w:val="001A7CEE"/>
    <w:rsid w:val="001B009F"/>
    <w:rsid w:val="001B084B"/>
    <w:rsid w:val="001B4DFA"/>
    <w:rsid w:val="001B5C0D"/>
    <w:rsid w:val="001B6A14"/>
    <w:rsid w:val="001C0A4C"/>
    <w:rsid w:val="001C4DE2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2A"/>
    <w:rsid w:val="0022697F"/>
    <w:rsid w:val="0022752E"/>
    <w:rsid w:val="00230E60"/>
    <w:rsid w:val="002414C2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6DB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33D"/>
    <w:rsid w:val="00403672"/>
    <w:rsid w:val="0040697F"/>
    <w:rsid w:val="00413863"/>
    <w:rsid w:val="00422F4E"/>
    <w:rsid w:val="0042365D"/>
    <w:rsid w:val="004248C8"/>
    <w:rsid w:val="0043212C"/>
    <w:rsid w:val="00436226"/>
    <w:rsid w:val="00436994"/>
    <w:rsid w:val="00442184"/>
    <w:rsid w:val="004434F5"/>
    <w:rsid w:val="00445E83"/>
    <w:rsid w:val="00447D74"/>
    <w:rsid w:val="00447F5A"/>
    <w:rsid w:val="00453872"/>
    <w:rsid w:val="00462A92"/>
    <w:rsid w:val="00467C50"/>
    <w:rsid w:val="00485736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12D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47A5B"/>
    <w:rsid w:val="00654498"/>
    <w:rsid w:val="006571F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FFC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29AF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05BB"/>
    <w:rsid w:val="00B6170E"/>
    <w:rsid w:val="00B62064"/>
    <w:rsid w:val="00B62682"/>
    <w:rsid w:val="00B66805"/>
    <w:rsid w:val="00B7075F"/>
    <w:rsid w:val="00B728FE"/>
    <w:rsid w:val="00B7354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41E6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45A3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0F6A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5B72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2931"/>
    <w:rsid w:val="00F659C3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B7B0F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pytarget">
    <w:name w:val="copy_target"/>
    <w:basedOn w:val="a0"/>
    <w:rsid w:val="00D241E6"/>
  </w:style>
  <w:style w:type="paragraph" w:customStyle="1" w:styleId="ConsPlusNormal">
    <w:name w:val="ConsPlusNormal"/>
    <w:rsid w:val="00032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2023-06-20T12:21:00Z</dcterms:created>
  <dcterms:modified xsi:type="dcterms:W3CDTF">2023-06-20T12:21:00Z</dcterms:modified>
</cp:coreProperties>
</file>