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AAC0" w14:textId="77777777" w:rsidR="00644724" w:rsidRDefault="005C1025" w:rsidP="0064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14:paraId="3F39371A" w14:textId="29040D40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3729D574" wp14:editId="71667CBC">
            <wp:simplePos x="0" y="0"/>
            <wp:positionH relativeFrom="column">
              <wp:posOffset>2307590</wp:posOffset>
            </wp:positionH>
            <wp:positionV relativeFrom="paragraph">
              <wp:posOffset>122555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аврилова 3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447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1F3B40C" wp14:editId="7FF371AB">
            <wp:simplePos x="0" y="0"/>
            <wp:positionH relativeFrom="margin">
              <wp:posOffset>0</wp:posOffset>
            </wp:positionH>
            <wp:positionV relativeFrom="paragraph">
              <wp:posOffset>437515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page" w:tblpX="6871" w:tblpY="-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644724" w14:paraId="07E1F814" w14:textId="77777777" w:rsidTr="003E4B56">
        <w:trPr>
          <w:trHeight w:val="916"/>
        </w:trPr>
        <w:tc>
          <w:tcPr>
            <w:tcW w:w="4726" w:type="dxa"/>
          </w:tcPr>
          <w:p w14:paraId="5378E4C1" w14:textId="77777777" w:rsidR="00644724" w:rsidRPr="0005638E" w:rsidRDefault="00644724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5FEC9215" w14:textId="77777777" w:rsidR="00644724" w:rsidRPr="0005638E" w:rsidRDefault="00644724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AD24E5" w14:textId="77777777" w:rsidR="00644724" w:rsidRPr="0005638E" w:rsidRDefault="00644724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6D529" wp14:editId="525C3AB8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D22EF" w14:textId="77777777" w:rsidR="00644724" w:rsidRPr="0005638E" w:rsidRDefault="00644724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767702E" w14:textId="77777777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319D4F" w14:textId="5D9E9D43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D2BEE5" w14:textId="77777777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028C18" w14:textId="77777777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B23731" w14:textId="77777777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941DE2" w14:textId="77777777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E66027" w14:textId="4A037C0D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AEE4C" w14:textId="67A77D90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88F99F" w14:textId="64DD0959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BC8B34" w14:textId="77777777" w:rsidR="00644724" w:rsidRDefault="00644724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6C0D" w14:textId="594B6ECC" w:rsidR="00042D07" w:rsidRPr="00644724" w:rsidRDefault="00140A90" w:rsidP="0064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1"/>
      <w:r w:rsidR="00F3439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3</w:t>
      </w:r>
      <w:r w:rsidR="0095519F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4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6A3BFEBC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1D53D2"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1D53D2"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472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216E3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5519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7777777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49FA166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862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в ООО «СК «Эстейт» , расположенное по адресу: </w:t>
      </w:r>
      <w:r w:rsidR="00675CF8"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РТ, Пестречинский муниципальный район, с.Новое Шигалеево, ул.Мусы Джалиля, д.5.пом.1000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 w:rsidR="0095519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3E94B656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бюллетеней: с 1</w:t>
      </w:r>
      <w:r w:rsidR="0095519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3F97ABE3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7777777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д.5.пом.1000</w:t>
      </w:r>
    </w:p>
    <w:p w14:paraId="1F6E8DE2" w14:textId="7B1D175E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F3439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5519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0AA6C3F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5507AB84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224BBFE5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4F0D7EF8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53CCD492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7403D521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52144900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6F416222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3A5EAA16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CAFF205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64E49676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306D153E" w14:textId="77777777" w:rsidR="00CF37FC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63D4C656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4C9B0C6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788F8C78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360CD134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24C28A3D" w14:textId="77777777" w:rsidR="00CF37FC" w:rsidRPr="0045165A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563E1189" w14:textId="77777777" w:rsidR="00CF37FC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2633AAA2" w14:textId="77777777" w:rsidR="00CF37FC" w:rsidRPr="0085678E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725D7FA" w14:textId="77777777" w:rsidR="00CF37FC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71DB6477" w14:textId="77777777" w:rsidR="00CF37FC" w:rsidRPr="00767BD2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08AA107C" w14:textId="77777777" w:rsidR="00CF37FC" w:rsidRPr="00767BD2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7F472435" w14:textId="77777777" w:rsidR="00CF37FC" w:rsidRPr="00767BD2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67450A2D" w14:textId="77777777" w:rsidR="00CF37FC" w:rsidRPr="00767BD2" w:rsidRDefault="00CF37FC" w:rsidP="00CF37FC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5EA4432D" w14:textId="77777777" w:rsidR="00CF37FC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5EB20597" w14:textId="77777777" w:rsidR="00CF37FC" w:rsidRPr="00120E23" w:rsidRDefault="00CF37FC" w:rsidP="00CF37F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1DA23682" w:rsidR="00CF2C4C" w:rsidRPr="004F070C" w:rsidRDefault="0045165A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E48C3" w14:textId="77777777" w:rsidR="00A02A71" w:rsidRDefault="00A02A71" w:rsidP="001716AD">
      <w:pPr>
        <w:spacing w:after="0" w:line="240" w:lineRule="auto"/>
      </w:pPr>
      <w:r>
        <w:separator/>
      </w:r>
    </w:p>
  </w:endnote>
  <w:endnote w:type="continuationSeparator" w:id="0">
    <w:p w14:paraId="27C63F5D" w14:textId="77777777" w:rsidR="00A02A71" w:rsidRDefault="00A02A7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27D4" w14:textId="77777777" w:rsidR="00A02A71" w:rsidRDefault="00A02A71" w:rsidP="001716AD">
      <w:pPr>
        <w:spacing w:after="0" w:line="240" w:lineRule="auto"/>
      </w:pPr>
      <w:r>
        <w:separator/>
      </w:r>
    </w:p>
  </w:footnote>
  <w:footnote w:type="continuationSeparator" w:id="0">
    <w:p w14:paraId="06EBC352" w14:textId="77777777" w:rsidR="00A02A71" w:rsidRDefault="00A02A7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80A79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16E37"/>
    <w:rsid w:val="0022397D"/>
    <w:rsid w:val="00226B33"/>
    <w:rsid w:val="0022752E"/>
    <w:rsid w:val="00250042"/>
    <w:rsid w:val="00254691"/>
    <w:rsid w:val="00254A8E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70D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44724"/>
    <w:rsid w:val="006616F9"/>
    <w:rsid w:val="00663381"/>
    <w:rsid w:val="00671458"/>
    <w:rsid w:val="00671CE6"/>
    <w:rsid w:val="00671FE2"/>
    <w:rsid w:val="00672D35"/>
    <w:rsid w:val="00675CF8"/>
    <w:rsid w:val="006817D9"/>
    <w:rsid w:val="0068536F"/>
    <w:rsid w:val="006946BD"/>
    <w:rsid w:val="006A5CC1"/>
    <w:rsid w:val="006B6CF2"/>
    <w:rsid w:val="006C4006"/>
    <w:rsid w:val="006E031D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23E6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E7DE8"/>
    <w:rsid w:val="008F057F"/>
    <w:rsid w:val="008F2051"/>
    <w:rsid w:val="0091081B"/>
    <w:rsid w:val="00915092"/>
    <w:rsid w:val="009234C7"/>
    <w:rsid w:val="00931FDE"/>
    <w:rsid w:val="00946BFA"/>
    <w:rsid w:val="0095519F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2A71"/>
    <w:rsid w:val="00A05DC3"/>
    <w:rsid w:val="00A13A27"/>
    <w:rsid w:val="00A1760B"/>
    <w:rsid w:val="00A258CD"/>
    <w:rsid w:val="00A3314B"/>
    <w:rsid w:val="00A427B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1649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D42BC"/>
    <w:rsid w:val="00CE11E1"/>
    <w:rsid w:val="00CE1AB9"/>
    <w:rsid w:val="00CF11F7"/>
    <w:rsid w:val="00CF2C4C"/>
    <w:rsid w:val="00CF2F14"/>
    <w:rsid w:val="00CF37FC"/>
    <w:rsid w:val="00D03D9A"/>
    <w:rsid w:val="00D03DB7"/>
    <w:rsid w:val="00D044AA"/>
    <w:rsid w:val="00D05755"/>
    <w:rsid w:val="00D06450"/>
    <w:rsid w:val="00D3614C"/>
    <w:rsid w:val="00D370A0"/>
    <w:rsid w:val="00D41C06"/>
    <w:rsid w:val="00D55053"/>
    <w:rsid w:val="00D55C39"/>
    <w:rsid w:val="00D57BB0"/>
    <w:rsid w:val="00D64888"/>
    <w:rsid w:val="00D65987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79B"/>
    <w:rsid w:val="00EE248C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34398"/>
    <w:rsid w:val="00F35123"/>
    <w:rsid w:val="00F551FF"/>
    <w:rsid w:val="00F62077"/>
    <w:rsid w:val="00F6301B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73F4-4035-4EA6-998B-CBEF4228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22</cp:revision>
  <cp:lastPrinted>2022-11-30T06:52:00Z</cp:lastPrinted>
  <dcterms:created xsi:type="dcterms:W3CDTF">2022-11-30T08:10:00Z</dcterms:created>
  <dcterms:modified xsi:type="dcterms:W3CDTF">2023-05-12T09:01:00Z</dcterms:modified>
</cp:coreProperties>
</file>